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：</w:t>
      </w:r>
    </w:p>
    <w:p>
      <w:pPr>
        <w:pStyle w:val="2"/>
        <w:rPr>
          <w:rFonts w:hint="eastAsia"/>
        </w:rPr>
      </w:pPr>
      <w:r>
        <w:rPr>
          <w:rFonts w:hint="eastAsia"/>
          <w:szCs w:val="44"/>
        </w:rPr>
        <w:t>20</w:t>
      </w:r>
      <w:r>
        <w:rPr>
          <w:rFonts w:hint="eastAsia"/>
          <w:szCs w:val="44"/>
          <w:lang w:val="en-US" w:eastAsia="zh-CN"/>
        </w:rPr>
        <w:t>21</w:t>
      </w:r>
      <w:r>
        <w:rPr>
          <w:rFonts w:hint="eastAsia"/>
          <w:szCs w:val="44"/>
        </w:rPr>
        <w:t>年入团积极分子培训班授课计划表</w:t>
      </w:r>
    </w:p>
    <w:tbl>
      <w:tblPr>
        <w:tblStyle w:val="3"/>
        <w:tblpPr w:leftFromText="180" w:rightFromText="180" w:vertAnchor="text" w:horzAnchor="page" w:tblpX="1125" w:tblpY="79"/>
        <w:tblOverlap w:val="never"/>
        <w:tblW w:w="99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835"/>
        <w:gridCol w:w="1881"/>
        <w:gridCol w:w="1651"/>
        <w:gridCol w:w="2786"/>
        <w:gridCol w:w="1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</w:rPr>
              <w:t>日期</w:t>
            </w:r>
          </w:p>
        </w:tc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</w:rPr>
              <w:t>星期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</w:rPr>
              <w:t>时间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</w:rPr>
              <w:t>地点</w:t>
            </w:r>
          </w:p>
        </w:tc>
        <w:tc>
          <w:tcPr>
            <w:tcW w:w="27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</w:rPr>
              <w:t>内    容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</w:rPr>
              <w:t>主讲人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</w:rPr>
            </w:pPr>
            <w:r>
              <w:rPr>
                <w:rFonts w:hint="eastAsia" w:ascii="仿宋_GB2312" w:hAnsi="宋体" w:eastAsia="仿宋_GB2312" w:cs="宋体"/>
                <w:sz w:val="28"/>
              </w:rPr>
              <w:t>4月</w:t>
            </w: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15</w:t>
            </w:r>
            <w:r>
              <w:rPr>
                <w:rFonts w:hint="eastAsia" w:ascii="仿宋_GB2312" w:hAnsi="宋体" w:eastAsia="仿宋_GB2312" w:cs="宋体"/>
                <w:sz w:val="28"/>
              </w:rPr>
              <w:t>日</w:t>
            </w:r>
          </w:p>
        </w:tc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四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</w:rPr>
            </w:pPr>
            <w:r>
              <w:rPr>
                <w:rFonts w:hint="eastAsia" w:ascii="仿宋_GB2312" w:hAnsi="宋体" w:eastAsia="仿宋_GB2312" w:cs="宋体"/>
                <w:sz w:val="28"/>
              </w:rPr>
              <w:t>12:</w:t>
            </w: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sz w:val="28"/>
              </w:rPr>
              <w:t>0-13:30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  <w:t>办公楼六楼会议室</w:t>
            </w:r>
          </w:p>
        </w:tc>
        <w:tc>
          <w:tcPr>
            <w:tcW w:w="27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</w:rPr>
            </w:pPr>
            <w:r>
              <w:rPr>
                <w:rFonts w:hint="eastAsia" w:ascii="仿宋_GB2312" w:hAnsi="宋体" w:eastAsia="仿宋_GB2312" w:cs="宋体"/>
                <w:sz w:val="28"/>
              </w:rPr>
              <w:t>开班典礼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罗佳玲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</w:rPr>
            </w:pPr>
            <w:r>
              <w:rPr>
                <w:rFonts w:hint="eastAsia" w:ascii="仿宋_GB2312" w:hAnsi="宋体" w:eastAsia="仿宋_GB2312" w:cs="宋体"/>
                <w:sz w:val="28"/>
              </w:rPr>
              <w:t>4月</w:t>
            </w: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22</w:t>
            </w:r>
            <w:r>
              <w:rPr>
                <w:rFonts w:hint="eastAsia" w:ascii="仿宋_GB2312" w:hAnsi="宋体" w:eastAsia="仿宋_GB2312" w:cs="宋体"/>
                <w:sz w:val="28"/>
              </w:rPr>
              <w:t>日</w:t>
            </w:r>
          </w:p>
        </w:tc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四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</w:rPr>
            </w:pPr>
            <w:r>
              <w:rPr>
                <w:rFonts w:hint="eastAsia" w:ascii="仿宋_GB2312" w:hAnsi="宋体" w:eastAsia="仿宋_GB2312" w:cs="宋体"/>
                <w:sz w:val="28"/>
              </w:rPr>
              <w:t>19:00-20:30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  <w:t>办公楼六楼会议室</w:t>
            </w:r>
          </w:p>
        </w:tc>
        <w:tc>
          <w:tcPr>
            <w:tcW w:w="27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团情、团史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  <w:t>申倩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hAnsi="宋体" w:eastAsia="仿宋_GB2312" w:cs="宋体"/>
                <w:sz w:val="28"/>
              </w:rPr>
              <w:t>4月</w:t>
            </w: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29</w:t>
            </w:r>
            <w:r>
              <w:rPr>
                <w:rFonts w:hint="eastAsia" w:ascii="仿宋_GB2312" w:hAnsi="宋体" w:eastAsia="仿宋_GB2312" w:cs="宋体"/>
                <w:sz w:val="28"/>
              </w:rPr>
              <w:t>日</w:t>
            </w:r>
          </w:p>
        </w:tc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四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</w:rPr>
            </w:pPr>
            <w:r>
              <w:rPr>
                <w:rFonts w:hint="eastAsia" w:ascii="仿宋_GB2312" w:hAnsi="宋体" w:eastAsia="仿宋_GB2312" w:cs="宋体"/>
                <w:sz w:val="28"/>
              </w:rPr>
              <w:t>19:00-20:30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  <w:t>办公楼六楼会议室</w:t>
            </w:r>
          </w:p>
        </w:tc>
        <w:tc>
          <w:tcPr>
            <w:tcW w:w="27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sz w:val="28"/>
                <w:lang w:eastAsia="zh-CN"/>
              </w:rPr>
              <w:t>《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  <w:t>习近平新时代中国特色社会主义思想学习问答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sz w:val="28"/>
                <w:lang w:eastAsia="zh-CN"/>
              </w:rPr>
              <w:t>》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  <w:t>廖佳敏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sz w:val="28"/>
              </w:rPr>
              <w:t>月</w:t>
            </w: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sz w:val="28"/>
              </w:rPr>
              <w:t>日</w:t>
            </w:r>
          </w:p>
        </w:tc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四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</w:rPr>
            </w:pPr>
            <w:r>
              <w:rPr>
                <w:rFonts w:hint="eastAsia" w:ascii="仿宋_GB2312" w:hAnsi="宋体" w:eastAsia="仿宋_GB2312" w:cs="宋体"/>
                <w:sz w:val="28"/>
              </w:rPr>
              <w:t>19:00-20:30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  <w:t>办公楼六楼会议室</w:t>
            </w:r>
          </w:p>
        </w:tc>
        <w:tc>
          <w:tcPr>
            <w:tcW w:w="27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高举团旗跟党走，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学习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  <w:t>习近平《论中国共产党历史》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  <w:t>谭艳娟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5月13日</w:t>
            </w:r>
          </w:p>
        </w:tc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四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8"/>
              </w:rPr>
              <w:t>19:00-20:30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  <w:t>办公楼六楼会议室</w:t>
            </w:r>
          </w:p>
        </w:tc>
        <w:tc>
          <w:tcPr>
            <w:tcW w:w="2786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《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毛泽东、邓小平、江泽民、胡锦涛关于中国共产党历史论述摘编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》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  <w:t>杨迈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sz w:val="28"/>
              </w:rPr>
              <w:t>月</w:t>
            </w: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 w:cs="宋体"/>
                <w:sz w:val="28"/>
              </w:rPr>
              <w:t>日</w:t>
            </w:r>
          </w:p>
        </w:tc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四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</w:rPr>
            </w:pPr>
            <w:r>
              <w:rPr>
                <w:rFonts w:hint="eastAsia" w:ascii="仿宋_GB2312" w:hAnsi="宋体" w:eastAsia="仿宋_GB2312" w:cs="宋体"/>
                <w:sz w:val="28"/>
              </w:rPr>
              <w:t>19:00-20:30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  <w:t>办公楼六楼会议室</w:t>
            </w:r>
          </w:p>
        </w:tc>
        <w:tc>
          <w:tcPr>
            <w:tcW w:w="278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与时俱进的共青团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  <w:t>颜梦溪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sz w:val="28"/>
              </w:rPr>
              <w:t>月</w:t>
            </w: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27</w:t>
            </w:r>
            <w:r>
              <w:rPr>
                <w:rFonts w:hint="eastAsia" w:ascii="仿宋_GB2312" w:hAnsi="宋体" w:eastAsia="仿宋_GB2312" w:cs="宋体"/>
                <w:sz w:val="28"/>
              </w:rPr>
              <w:t>日</w:t>
            </w:r>
          </w:p>
        </w:tc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四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</w:rPr>
            </w:pPr>
            <w:r>
              <w:rPr>
                <w:rFonts w:hint="eastAsia" w:ascii="仿宋_GB2312" w:hAnsi="宋体" w:eastAsia="仿宋_GB2312" w:cs="宋体"/>
                <w:sz w:val="28"/>
              </w:rPr>
              <w:t>19:00-20:30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  <w:t>办公楼六楼会议室</w:t>
            </w:r>
          </w:p>
        </w:tc>
        <w:tc>
          <w:tcPr>
            <w:tcW w:w="27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如何做一名优秀的共青团员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  <w:t>方嘉成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6月</w:t>
            </w:r>
          </w:p>
        </w:tc>
        <w:tc>
          <w:tcPr>
            <w:tcW w:w="715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另行通知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  <w:t>罗佳玲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6月</w:t>
            </w:r>
          </w:p>
        </w:tc>
        <w:tc>
          <w:tcPr>
            <w:tcW w:w="715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另行通知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  <w:t>吴丹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6月</w:t>
            </w:r>
          </w:p>
        </w:tc>
        <w:tc>
          <w:tcPr>
            <w:tcW w:w="715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另行通知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  <w:t>黄郁娇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6月22日（暂定）</w:t>
            </w:r>
          </w:p>
        </w:tc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二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12:30-13:30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</w:rPr>
            </w:pPr>
          </w:p>
        </w:tc>
        <w:tc>
          <w:tcPr>
            <w:tcW w:w="27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</w:rPr>
            </w:pPr>
            <w:r>
              <w:rPr>
                <w:rFonts w:hint="eastAsia" w:ascii="仿宋_GB2312" w:hAnsi="宋体" w:eastAsia="仿宋_GB2312" w:cs="宋体"/>
                <w:sz w:val="28"/>
              </w:rPr>
              <w:t>考试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吴丹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lang w:val="en-US"/>
              </w:rPr>
            </w:pP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6月25日（暂定）</w:t>
            </w:r>
          </w:p>
        </w:tc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lang w:val="en-US" w:eastAsia="zh-CN"/>
              </w:rPr>
              <w:t>五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</w:rPr>
            </w:pPr>
            <w:r>
              <w:rPr>
                <w:rFonts w:hint="eastAsia" w:ascii="仿宋_GB2312" w:hAnsi="宋体" w:eastAsia="仿宋_GB2312" w:cs="宋体"/>
                <w:sz w:val="28"/>
              </w:rPr>
              <w:t>12:50-13:30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</w:rPr>
            </w:pPr>
          </w:p>
        </w:tc>
        <w:tc>
          <w:tcPr>
            <w:tcW w:w="27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</w:rPr>
            </w:pPr>
            <w:r>
              <w:rPr>
                <w:rFonts w:hint="eastAsia" w:ascii="仿宋_GB2312" w:hAnsi="宋体" w:eastAsia="仿宋_GB2312" w:cs="宋体"/>
                <w:sz w:val="28"/>
              </w:rPr>
              <w:t>结业典礼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sz w:val="28"/>
                <w:lang w:val="en-US" w:eastAsia="zh-CN"/>
              </w:rPr>
              <w:t>罗佳玲</w:t>
            </w:r>
          </w:p>
        </w:tc>
      </w:tr>
    </w:tbl>
    <w:p>
      <w:pPr>
        <w:spacing w:line="4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备注：</w:t>
      </w:r>
    </w:p>
    <w:p>
      <w:pPr>
        <w:numPr>
          <w:ilvl w:val="0"/>
          <w:numId w:val="1"/>
        </w:numPr>
        <w:spacing w:after="240" w:afterAutospacing="0" w:line="420" w:lineRule="exact"/>
        <w:rPr>
          <w:rFonts w:ascii="宋体" w:hAnsi="宋体" w:eastAsia="宋体" w:cs="宋体"/>
          <w:sz w:val="24"/>
          <w:szCs w:val="24"/>
        </w:rPr>
      </w:pPr>
      <w:r>
        <w:rPr>
          <w:rFonts w:hint="eastAsia" w:ascii="仿宋_GB2312" w:eastAsia="仿宋_GB2312"/>
          <w:sz w:val="24"/>
          <w:lang w:val="en-US" w:eastAsia="zh-CN"/>
        </w:rPr>
        <w:t>请本期入团培训班成员加入QQ群：</w:t>
      </w:r>
      <w:r>
        <w:rPr>
          <w:rFonts w:ascii="宋体" w:hAnsi="宋体" w:eastAsia="宋体" w:cs="宋体"/>
          <w:sz w:val="24"/>
          <w:szCs w:val="24"/>
        </w:rPr>
        <w:t>952926517</w:t>
      </w:r>
    </w:p>
    <w:p>
      <w:pPr>
        <w:numPr>
          <w:ilvl w:val="0"/>
          <w:numId w:val="1"/>
        </w:numPr>
        <w:spacing w:after="240" w:afterAutospacing="0" w:line="4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培训班班主任： </w:t>
      </w:r>
      <w:r>
        <w:rPr>
          <w:rFonts w:hint="eastAsia" w:ascii="仿宋_GB2312" w:eastAsia="仿宋_GB2312"/>
          <w:sz w:val="24"/>
          <w:lang w:val="en-US" w:eastAsia="zh-CN"/>
        </w:rPr>
        <w:t>吴丹</w:t>
      </w:r>
      <w:r>
        <w:rPr>
          <w:rFonts w:hint="eastAsia" w:ascii="仿宋_GB2312" w:eastAsia="仿宋_GB2312"/>
          <w:sz w:val="24"/>
        </w:rPr>
        <w:t xml:space="preserve">    </w:t>
      </w:r>
      <w:r>
        <w:rPr>
          <w:rFonts w:hint="eastAsia" w:ascii="仿宋_GB2312" w:eastAsia="仿宋_GB2312"/>
          <w:sz w:val="24"/>
          <w:lang w:val="en-US" w:eastAsia="zh-CN"/>
        </w:rPr>
        <w:t>15802536687</w:t>
      </w:r>
      <w:r>
        <w:rPr>
          <w:rFonts w:hint="eastAsia" w:ascii="仿宋_GB2312" w:eastAsia="仿宋_GB2312"/>
          <w:sz w:val="24"/>
        </w:rPr>
        <w:t>；</w:t>
      </w:r>
    </w:p>
    <w:p>
      <w:pPr>
        <w:numPr>
          <w:ilvl w:val="0"/>
          <w:numId w:val="1"/>
        </w:numPr>
        <w:spacing w:after="240" w:afterAutospacing="0" w:line="4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学习期间一般不准请假，有特殊情况必须经培训班班主任批准；</w:t>
      </w:r>
    </w:p>
    <w:p>
      <w:pPr>
        <w:numPr>
          <w:ilvl w:val="0"/>
          <w:numId w:val="1"/>
        </w:numPr>
        <w:spacing w:after="240" w:afterAutospacing="0" w:line="4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无故旷课一次或者请假超过2次者，取消考试资格；</w:t>
      </w:r>
    </w:p>
    <w:p>
      <w:pPr>
        <w:numPr>
          <w:ilvl w:val="0"/>
          <w:numId w:val="1"/>
        </w:numPr>
        <w:spacing w:after="240" w:afterAutospacing="0" w:line="4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《培训班学员登记表》以二级学院为单位交</w:t>
      </w:r>
      <w:r>
        <w:rPr>
          <w:rFonts w:hint="eastAsia" w:ascii="仿宋_GB2312" w:eastAsia="仿宋_GB2312"/>
          <w:sz w:val="24"/>
          <w:lang w:eastAsia="zh-CN"/>
        </w:rPr>
        <w:t>校组织部</w:t>
      </w:r>
      <w:r>
        <w:rPr>
          <w:rFonts w:hint="eastAsia" w:ascii="仿宋_GB2312" w:eastAsia="仿宋_GB2312"/>
          <w:sz w:val="24"/>
        </w:rPr>
        <w:t>；</w:t>
      </w:r>
    </w:p>
    <w:p>
      <w:pPr>
        <w:numPr>
          <w:ilvl w:val="0"/>
          <w:numId w:val="1"/>
        </w:numPr>
        <w:spacing w:after="240" w:afterAutospacing="0" w:line="4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每次培训结束后由</w:t>
      </w:r>
      <w:r>
        <w:rPr>
          <w:rFonts w:hint="eastAsia" w:ascii="仿宋_GB2312" w:eastAsia="仿宋_GB2312"/>
          <w:sz w:val="24"/>
          <w:lang w:eastAsia="zh-CN"/>
        </w:rPr>
        <w:t>校</w:t>
      </w:r>
      <w:r>
        <w:rPr>
          <w:rFonts w:hint="eastAsia" w:ascii="仿宋_GB2312" w:eastAsia="仿宋_GB2312"/>
          <w:sz w:val="24"/>
        </w:rPr>
        <w:t>组织部成员对授课教室进行清扫、整理。</w:t>
      </w:r>
    </w:p>
    <w:p>
      <w:pPr>
        <w:numPr>
          <w:ilvl w:val="0"/>
          <w:numId w:val="0"/>
        </w:numPr>
        <w:spacing w:after="240" w:afterAutospacing="0" w:line="4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val="en-US" w:eastAsia="zh-CN"/>
        </w:rPr>
        <w:t>7.</w:t>
      </w:r>
      <w:r>
        <w:rPr>
          <w:rFonts w:hint="eastAsia" w:ascii="仿宋_GB2312" w:eastAsia="仿宋_GB2312"/>
          <w:sz w:val="24"/>
        </w:rPr>
        <w:t>闭卷考试，有舞弊、违纪者当场取消考试资格并在一年内不得再进培训班。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A80B35"/>
    <w:multiLevelType w:val="singleLevel"/>
    <w:tmpl w:val="86A80B3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